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1A4A3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AA4CD0">
        <w:rPr>
          <w:rFonts w:ascii="Times New Roman" w:eastAsia="Arial Unicode MS" w:hAnsi="Times New Roman" w:cs="Times New Roman"/>
          <w:b/>
          <w:kern w:val="0"/>
          <w:sz w:val="24"/>
          <w:szCs w:val="24"/>
          <w:lang w:eastAsia="lv-LV"/>
          <w14:ligatures w14:val="none"/>
        </w:rPr>
        <w:t>5</w:t>
      </w:r>
    </w:p>
    <w:p w14:paraId="51A114AB" w14:textId="57C912B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243A4">
        <w:rPr>
          <w:rFonts w:ascii="Times New Roman" w:eastAsia="Arial Unicode MS" w:hAnsi="Times New Roman" w:cs="Times New Roman"/>
          <w:kern w:val="0"/>
          <w:sz w:val="24"/>
          <w:szCs w:val="24"/>
          <w:lang w:eastAsia="lv-LV"/>
          <w14:ligatures w14:val="none"/>
        </w:rPr>
        <w:t>5</w:t>
      </w:r>
      <w:r w:rsidR="00FA1B4D">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5C5054D9" w14:textId="77777777" w:rsidR="008D339A" w:rsidRPr="008D339A" w:rsidRDefault="008D339A" w:rsidP="00FA1B4D">
      <w:pPr>
        <w:spacing w:after="0" w:line="240" w:lineRule="auto"/>
        <w:jc w:val="both"/>
        <w:rPr>
          <w:rFonts w:ascii="Times New Roman" w:eastAsia="Times New Roman" w:hAnsi="Times New Roman" w:cs="Times New Roman"/>
          <w:kern w:val="0"/>
          <w:sz w:val="24"/>
          <w:szCs w:val="24"/>
          <w:lang w:eastAsia="lv-LV"/>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8975259"/>
      <w:bookmarkStart w:id="286" w:name="_Hlk157407418"/>
      <w:bookmarkStart w:id="287" w:name="_Hlk188974823"/>
      <w:bookmarkStart w:id="288" w:name="_Hlk188974642"/>
      <w:bookmarkStart w:id="289" w:name="_Hlk188974255"/>
      <w:bookmarkStart w:id="290" w:name="_Hlk157512260"/>
      <w:bookmarkStart w:id="291" w:name="_Hlk188972904"/>
      <w:bookmarkStart w:id="292" w:name="_Hlk157510804"/>
      <w:bookmarkStart w:id="293" w:name="_Hlk157510666"/>
      <w:bookmarkStart w:id="294" w:name="_Hlk157510199"/>
      <w:bookmarkStart w:id="295" w:name="_Hlk157510010"/>
      <w:bookmarkStart w:id="296" w:name="_Hlk157428689"/>
      <w:bookmarkStart w:id="297" w:name="_Hlk157428448"/>
      <w:bookmarkStart w:id="298" w:name="_Hlk157428211"/>
      <w:bookmarkStart w:id="299" w:name="_Hlk157426271"/>
      <w:bookmarkStart w:id="300" w:name="_Hlk157426119"/>
      <w:bookmarkStart w:id="301" w:name="_Hlk157425883"/>
      <w:bookmarkStart w:id="302" w:name="_Hlk157425319"/>
      <w:bookmarkStart w:id="303" w:name="_Hlk157425047"/>
      <w:bookmarkStart w:id="304" w:name="_Hlk157424801"/>
      <w:bookmarkStart w:id="305" w:name="_Hlk157424582"/>
      <w:bookmarkStart w:id="306" w:name="_Hlk157424386"/>
      <w:bookmarkStart w:id="307" w:name="_Hlk157424169"/>
      <w:bookmarkStart w:id="308" w:name="_Hlk155805295"/>
      <w:bookmarkStart w:id="309" w:name="_Hlk157511883"/>
      <w:bookmarkStart w:id="310" w:name="_Hlk157511586"/>
      <w:bookmarkStart w:id="311" w:name="_Hlk157511347"/>
      <w:bookmarkStart w:id="312" w:name="_Hlk157511126"/>
      <w:bookmarkStart w:id="313" w:name="_Hlk157510959"/>
      <w:bookmarkStart w:id="314" w:name="_Hlk188972719"/>
      <w:bookmarkStart w:id="315" w:name="_Hlk178154208"/>
      <w:bookmarkStart w:id="316" w:name="_Hlk178154016"/>
      <w:bookmarkStart w:id="317" w:name="_Hlk178153852"/>
      <w:bookmarkStart w:id="318" w:name="_Hlk178153662"/>
      <w:bookmarkStart w:id="319" w:name="_Hlk178153402"/>
      <w:bookmarkStart w:id="320" w:name="_Hlk178152772"/>
      <w:bookmarkStart w:id="321" w:name="_Hlk178151795"/>
      <w:bookmarkStart w:id="322" w:name="_Hlk178151594"/>
      <w:bookmarkStart w:id="323" w:name="_Hlk178154845"/>
      <w:bookmarkStart w:id="324" w:name="_Hlk178151388"/>
      <w:bookmarkStart w:id="325" w:name="_Hlk177850514"/>
      <w:bookmarkStart w:id="326" w:name="_Hlk177850351"/>
      <w:bookmarkStart w:id="327" w:name="_Hlk177850203"/>
      <w:bookmarkStart w:id="328" w:name="_Hlk177849967"/>
      <w:bookmarkStart w:id="329" w:name="_Hlk177849769"/>
      <w:bookmarkStart w:id="330" w:name="_Hlk177849581"/>
      <w:bookmarkStart w:id="331" w:name="_Hlk177849371"/>
      <w:bookmarkStart w:id="332" w:name="_Hlk177849224"/>
      <w:bookmarkStart w:id="333" w:name="_Hlk177849060"/>
      <w:bookmarkStart w:id="334" w:name="_Hlk177848800"/>
      <w:bookmarkStart w:id="335" w:name="_Hlk177848620"/>
      <w:bookmarkStart w:id="336" w:name="_Hlk177847973"/>
      <w:bookmarkStart w:id="337" w:name="_Hlk177847736"/>
      <w:bookmarkStart w:id="338" w:name="_Hlk177847546"/>
      <w:bookmarkStart w:id="339" w:name="_Hlk177723405"/>
      <w:bookmarkStart w:id="340" w:name="_Hlk177723274"/>
      <w:bookmarkStart w:id="341" w:name="_Hlk177723132"/>
      <w:bookmarkStart w:id="342" w:name="_Hlk177723016"/>
      <w:bookmarkStart w:id="343" w:name="_Hlk177722853"/>
      <w:bookmarkStart w:id="344" w:name="_Hlk177722669"/>
      <w:bookmarkStart w:id="345" w:name="_Hlk177722117"/>
      <w:bookmarkStart w:id="346" w:name="_Hlk177722006"/>
      <w:bookmarkStart w:id="347" w:name="_Hlk177721819"/>
      <w:bookmarkStart w:id="348" w:name="_Hlk177721704"/>
    </w:p>
    <w:p w14:paraId="0294AE71" w14:textId="77777777" w:rsidR="00FA1B4D" w:rsidRPr="00FA1B4D" w:rsidRDefault="00FA1B4D" w:rsidP="00FA1B4D">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349" w:name="_Hlk189058545"/>
      <w:bookmarkStart w:id="350" w:name="_Hlk189058449"/>
      <w:bookmarkStart w:id="351" w:name="_Hlk189058302"/>
      <w:r w:rsidRPr="00FA1B4D">
        <w:rPr>
          <w:rFonts w:ascii="Times New Roman" w:eastAsia="Arial Unicode MS" w:hAnsi="Times New Roman" w:cs="Times New Roman"/>
          <w:b/>
          <w:kern w:val="0"/>
          <w:sz w:val="24"/>
          <w:szCs w:val="24"/>
          <w:lang w:eastAsia="lv-LV"/>
          <w14:ligatures w14:val="none"/>
        </w:rPr>
        <w:t xml:space="preserve">Par </w:t>
      </w:r>
      <w:r w:rsidRPr="00FA1B4D">
        <w:rPr>
          <w:rFonts w:ascii="Times New Roman" w:eastAsia="Arial Unicode MS" w:hAnsi="Times New Roman" w:cs="Times New Roman"/>
          <w:b/>
          <w:bCs/>
          <w:kern w:val="0"/>
          <w:sz w:val="24"/>
          <w:szCs w:val="24"/>
          <w:lang w:eastAsia="lv-LV"/>
          <w14:ligatures w14:val="none"/>
        </w:rPr>
        <w:t xml:space="preserve">Atveseļošanās fonda projekta </w:t>
      </w:r>
      <w:bookmarkStart w:id="352" w:name="_Hlk147473811"/>
      <w:r w:rsidRPr="00FA1B4D">
        <w:rPr>
          <w:rFonts w:ascii="Times New Roman" w:eastAsia="Arial Unicode MS" w:hAnsi="Times New Roman" w:cs="Times New Roman"/>
          <w:b/>
          <w:bCs/>
          <w:kern w:val="0"/>
          <w:sz w:val="24"/>
          <w:szCs w:val="24"/>
          <w:lang w:eastAsia="lv-LV"/>
          <w14:ligatures w14:val="none"/>
        </w:rPr>
        <w:t>“Madonas novada pašvaldības izglītības iestāžu infrastruktūras pilnveide un aprīkošana</w:t>
      </w:r>
      <w:r w:rsidRPr="00FA1B4D">
        <w:rPr>
          <w:rFonts w:ascii="Times New Roman" w:eastAsia="Arial Unicode MS" w:hAnsi="Times New Roman" w:cs="Times New Roman"/>
          <w:b/>
          <w:kern w:val="0"/>
          <w:sz w:val="24"/>
          <w:szCs w:val="24"/>
          <w:lang w:eastAsia="lv-LV"/>
          <w14:ligatures w14:val="none"/>
        </w:rPr>
        <w:t xml:space="preserve">” </w:t>
      </w:r>
      <w:bookmarkEnd w:id="352"/>
      <w:r w:rsidRPr="00FA1B4D">
        <w:rPr>
          <w:rFonts w:ascii="Times New Roman" w:eastAsia="Arial Unicode MS" w:hAnsi="Times New Roman" w:cs="Times New Roman"/>
          <w:b/>
          <w:kern w:val="0"/>
          <w:sz w:val="24"/>
          <w:szCs w:val="24"/>
          <w:lang w:eastAsia="lv-LV"/>
          <w14:ligatures w14:val="none"/>
        </w:rPr>
        <w:t>izmaksu apstiprināšanu un aizņēmuma ņemšanu</w:t>
      </w:r>
    </w:p>
    <w:p w14:paraId="1CF4CB0B" w14:textId="77777777" w:rsidR="00FA1B4D" w:rsidRDefault="00FA1B4D" w:rsidP="00FA1B4D">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p w14:paraId="260135C9" w14:textId="77777777" w:rsidR="00857FBE" w:rsidRPr="00857FBE" w:rsidRDefault="00857FBE" w:rsidP="00857FBE">
      <w:pPr>
        <w:keepNext/>
        <w:spacing w:after="0" w:line="240" w:lineRule="auto"/>
        <w:ind w:firstLine="709"/>
        <w:jc w:val="both"/>
        <w:outlineLvl w:val="0"/>
        <w:rPr>
          <w:rFonts w:ascii="Times New Roman" w:eastAsia="Arial Unicode MS" w:hAnsi="Times New Roman" w:cs="Times New Roman"/>
          <w:kern w:val="0"/>
          <w:sz w:val="24"/>
          <w:szCs w:val="24"/>
          <w:lang w:eastAsia="lv-LV"/>
          <w14:ligatures w14:val="none"/>
        </w:rPr>
      </w:pPr>
      <w:r w:rsidRPr="00857FBE">
        <w:rPr>
          <w:rFonts w:ascii="Times New Roman" w:eastAsia="Arial Unicode MS" w:hAnsi="Times New Roman" w:cs="Times New Roman"/>
          <w:kern w:val="0"/>
          <w:sz w:val="24"/>
          <w:szCs w:val="24"/>
          <w:lang w:eastAsia="lv-LV"/>
          <w14:ligatures w14:val="none"/>
        </w:rPr>
        <w:t>Madonas novada pašvaldība atbilstoši Ministru kabineta 2022. gada 4. oktobra noteikumu Nr. 619 10. punktam 2023. gada 29. jūnijā  pieņēmusi lēmumus Nr. 399 (protokols Nr. 9, 41. p.) “Par Madonas novada pašvaldības vispārējās izglītības iestādes “Lubānas vidusskola” vidējo izglītības posmu” un lēmums Nr. 400 (protokols Nr. 9, 42. p.) “Par Madonas novada pašvaldības vispārējās izglītības iestādes “Ērgļu vidusskola” vidējo izglītības posmu”.</w:t>
      </w:r>
    </w:p>
    <w:p w14:paraId="177926D4" w14:textId="77777777" w:rsidR="00857FBE" w:rsidRPr="00857FBE" w:rsidRDefault="00857FBE" w:rsidP="00857FBE">
      <w:pPr>
        <w:spacing w:after="0" w:line="240" w:lineRule="auto"/>
        <w:ind w:firstLine="709"/>
        <w:jc w:val="both"/>
        <w:rPr>
          <w:rFonts w:ascii="Times New Roman" w:eastAsia="Calibri" w:hAnsi="Times New Roman" w:cs="Times New Roman"/>
          <w:kern w:val="0"/>
          <w:sz w:val="24"/>
          <w:szCs w:val="24"/>
          <w:lang w:eastAsia="lv-LV"/>
          <w14:ligatures w14:val="none"/>
        </w:rPr>
      </w:pPr>
      <w:r w:rsidRPr="00857FBE">
        <w:rPr>
          <w:rFonts w:ascii="Times New Roman" w:eastAsia="Arial Unicode MS" w:hAnsi="Times New Roman" w:cs="Times New Roman"/>
          <w:kern w:val="0"/>
          <w:sz w:val="24"/>
          <w:szCs w:val="24"/>
          <w:lang w:eastAsia="lv-LV"/>
          <w14:ligatures w14:val="none"/>
        </w:rPr>
        <w:t xml:space="preserve">Pamatojoties uz Eiropas Savienības Atveseļošanas un noturības mehānisma plāna 3.1.1.5. investīciju "Izglītības iestāžu infrastruktūras pilnveide un aprīkošana" ir apstiprināts </w:t>
      </w:r>
      <w:r w:rsidRPr="00857FBE">
        <w:rPr>
          <w:rFonts w:ascii="Times New Roman" w:eastAsia="Calibri" w:hAnsi="Times New Roman" w:cs="Times New Roman"/>
          <w:kern w:val="0"/>
          <w:sz w:val="24"/>
          <w:szCs w:val="24"/>
          <w:lang w:eastAsia="lv-LV"/>
          <w14:ligatures w14:val="none"/>
        </w:rPr>
        <w:t xml:space="preserve">projekta iesniegums “Madonas novada pašvaldības izglītības iestāžu infrastruktūras pilnveide un aprīkošana”. </w:t>
      </w:r>
    </w:p>
    <w:p w14:paraId="1DD35F72" w14:textId="77777777" w:rsidR="00857FBE" w:rsidRPr="00857FBE" w:rsidRDefault="00857FBE" w:rsidP="00857FBE">
      <w:pPr>
        <w:spacing w:after="0" w:line="240" w:lineRule="auto"/>
        <w:ind w:firstLine="709"/>
        <w:jc w:val="both"/>
        <w:rPr>
          <w:rFonts w:ascii="Times New Roman" w:eastAsia="Calibri" w:hAnsi="Times New Roman" w:cs="Times New Roman"/>
          <w:kern w:val="0"/>
          <w:sz w:val="24"/>
          <w:szCs w:val="24"/>
          <w:lang w:eastAsia="lv-LV"/>
          <w14:ligatures w14:val="none"/>
        </w:rPr>
      </w:pPr>
      <w:r w:rsidRPr="00857FBE">
        <w:rPr>
          <w:rFonts w:ascii="Times New Roman" w:eastAsia="Calibri" w:hAnsi="Times New Roman" w:cs="Times New Roman"/>
          <w:kern w:val="0"/>
          <w:sz w:val="24"/>
          <w:szCs w:val="24"/>
          <w:lang w:eastAsia="lv-LV"/>
          <w14:ligatures w14:val="none"/>
        </w:rPr>
        <w:t>Projekta mērķis ir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p>
    <w:p w14:paraId="51015661" w14:textId="77777777" w:rsidR="00857FBE" w:rsidRPr="00857FBE" w:rsidRDefault="00857FBE" w:rsidP="00857FBE">
      <w:pPr>
        <w:spacing w:after="0" w:line="240" w:lineRule="auto"/>
        <w:ind w:firstLine="709"/>
        <w:jc w:val="both"/>
        <w:rPr>
          <w:rFonts w:ascii="Times New Roman" w:eastAsia="Calibri" w:hAnsi="Times New Roman" w:cs="Times New Roman"/>
          <w:kern w:val="0"/>
          <w:sz w:val="24"/>
          <w:szCs w:val="24"/>
          <w:lang w:eastAsia="lv-LV"/>
          <w14:ligatures w14:val="none"/>
        </w:rPr>
      </w:pPr>
      <w:r w:rsidRPr="00857FBE">
        <w:rPr>
          <w:rFonts w:ascii="Times New Roman" w:eastAsia="Calibri" w:hAnsi="Times New Roman" w:cs="Times New Roman"/>
          <w:kern w:val="0"/>
          <w:sz w:val="24"/>
          <w:szCs w:val="24"/>
          <w:lang w:eastAsia="lv-LV"/>
          <w14:ligatures w14:val="none"/>
        </w:rPr>
        <w:t xml:space="preserve">Madonas novada pašvaldības iepirkumu komisijā veikts iepirkums Nr. MNP 2024/22_ESAF “Projektēšana, autoruzraudzība un būvdarbi Madonas novada pašvaldības izglītības iestāžu infrastruktūras uzlabošanai Ērgļu un Lubānas vidusskolās”, kura 1. daļā “Projektēšana, autoruzraudzība un būvdarbi Madonas novada pašvaldības Lubānas apvienības pārvaldes Lubānas vidusskolā” kopējā līgumcena sastāda 2 287 335,00 EUR (divi miljoni divi simti astoņdesmit septiņi tūkstoši trīs simti trīsdesmit pieci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xml:space="preserve">, 00 centi) , t.sk. pievienotās vērtības nodoklis, un 2. daļā “Projektēšana, autoruzraudzība un būvdarbi Madonas novada pašvaldības Ērgļu apvienības pārvaldes Ērgļu vidusskolā” kopējā līgumcena sastāda 1 855 777,00 EUR (viens miljons astoņi simti piecdesmit pieci tūkstoši septiņi simti septiņdesmit septiņi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xml:space="preserve">, 00 centi) , t.sk. pievienotās vērtības nodoklis. Plānotās būvuzraudzības izmaksas 40 000,00 EUR (četrdesmit tūkstoši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xml:space="preserve">, 00 centi). Projekta kopējās izmaksas ir 4 183 112,00 EUR (četri miljoni viens simts astoņdesmit trīs tūkstoši viens simts divpadsmit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xml:space="preserve">, 00 centi), t.sk. Atveseļošanas fonda finansējums – 2 534 200,00 EUR (divi miljoni pieci simti trīsdesmit četri tūkstoši divi simti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xml:space="preserve">, 00 centi), pašvaldības līdzfinansējums 1 648 912,00 EUR (viens miljons seši simti četrdesmit astoņi tūkstošo deviņi simti divpadsmit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00 centi).</w:t>
      </w:r>
    </w:p>
    <w:p w14:paraId="467E5F95" w14:textId="3D28C57A" w:rsidR="00857FBE" w:rsidRPr="00857FBE" w:rsidRDefault="00857FBE" w:rsidP="00857FBE">
      <w:pPr>
        <w:spacing w:after="0" w:line="240" w:lineRule="auto"/>
        <w:ind w:firstLine="709"/>
        <w:jc w:val="both"/>
        <w:rPr>
          <w:rFonts w:ascii="Times New Roman" w:eastAsia="Calibri" w:hAnsi="Times New Roman" w:cs="Times New Roman"/>
          <w:kern w:val="0"/>
          <w:sz w:val="24"/>
          <w:szCs w:val="24"/>
          <w:lang w:eastAsia="lv-LV"/>
          <w14:ligatures w14:val="none"/>
        </w:rPr>
      </w:pPr>
      <w:r w:rsidRPr="00857FBE">
        <w:rPr>
          <w:rFonts w:ascii="Times New Roman" w:eastAsia="Calibri" w:hAnsi="Times New Roman" w:cs="Times New Roman"/>
          <w:kern w:val="0"/>
          <w:sz w:val="24"/>
          <w:szCs w:val="24"/>
          <w:lang w:eastAsia="lv-LV"/>
          <w14:ligatures w14:val="none"/>
        </w:rPr>
        <w:t xml:space="preserve">Projekta aktivitātēm ir pieejams avanss 760 260,00 EUR (septiņi simti sešdesmit tūkstoši divi simti sešdesmit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xml:space="preserve">, 00 centi) apmērā. Lai īstenotu projektu Nr. 3.1.1.5.i.0/1/24/I/CFLA/005 “Madonas novada pašvaldības izglītības iestāžu infrastruktūras pilnveide un aprīkošana”, nepieciešams </w:t>
      </w:r>
      <w:proofErr w:type="spellStart"/>
      <w:r w:rsidRPr="00857FBE">
        <w:rPr>
          <w:rFonts w:ascii="Times New Roman" w:eastAsia="Calibri" w:hAnsi="Times New Roman" w:cs="Times New Roman"/>
          <w:kern w:val="0"/>
          <w:sz w:val="24"/>
          <w:szCs w:val="24"/>
          <w:lang w:eastAsia="lv-LV"/>
          <w14:ligatures w14:val="none"/>
        </w:rPr>
        <w:t>priekšfinansējums</w:t>
      </w:r>
      <w:proofErr w:type="spellEnd"/>
      <w:r w:rsidRPr="00857FBE">
        <w:rPr>
          <w:rFonts w:ascii="Times New Roman" w:eastAsia="Calibri" w:hAnsi="Times New Roman" w:cs="Times New Roman"/>
          <w:kern w:val="0"/>
          <w:sz w:val="24"/>
          <w:szCs w:val="24"/>
          <w:lang w:eastAsia="lv-LV"/>
          <w14:ligatures w14:val="none"/>
        </w:rPr>
        <w:t xml:space="preserve"> un līdzfinansējums </w:t>
      </w:r>
      <w:r w:rsidRPr="00857FBE">
        <w:rPr>
          <w:rFonts w:ascii="Times New Roman" w:eastAsia="Calibri" w:hAnsi="Times New Roman" w:cs="Times New Roman"/>
          <w:kern w:val="0"/>
          <w:sz w:val="24"/>
          <w:szCs w:val="24"/>
          <w:lang w:eastAsia="lv-LV"/>
          <w14:ligatures w14:val="none"/>
        </w:rPr>
        <w:lastRenderedPageBreak/>
        <w:t xml:space="preserve">3 412 852,00 (trīs miljoni četri simti divpadsmit tūkstoši astoņi simti piecdesmit divi </w:t>
      </w:r>
      <w:proofErr w:type="spellStart"/>
      <w:r w:rsidRPr="00857FBE">
        <w:rPr>
          <w:rFonts w:ascii="Times New Roman" w:eastAsia="Calibri" w:hAnsi="Times New Roman" w:cs="Times New Roman"/>
          <w:kern w:val="0"/>
          <w:sz w:val="24"/>
          <w:szCs w:val="24"/>
          <w:lang w:eastAsia="lv-LV"/>
          <w14:ligatures w14:val="none"/>
        </w:rPr>
        <w:t>euro</w:t>
      </w:r>
      <w:proofErr w:type="spellEnd"/>
      <w:r w:rsidRPr="00857FBE">
        <w:rPr>
          <w:rFonts w:ascii="Times New Roman" w:eastAsia="Calibri" w:hAnsi="Times New Roman" w:cs="Times New Roman"/>
          <w:kern w:val="0"/>
          <w:sz w:val="24"/>
          <w:szCs w:val="24"/>
          <w:lang w:eastAsia="lv-LV"/>
          <w14:ligatures w14:val="none"/>
        </w:rPr>
        <w:t>, 00 centi), ņemot aizņēmumu Valsts kasē.</w:t>
      </w:r>
    </w:p>
    <w:p w14:paraId="569D0921" w14:textId="3DD6F827" w:rsidR="003646AC" w:rsidRDefault="00857FBE" w:rsidP="003646AC">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857FBE">
        <w:rPr>
          <w:rFonts w:ascii="Times New Roman" w:eastAsia="Calibri" w:hAnsi="Times New Roman" w:cs="Times New Roman"/>
          <w:kern w:val="0"/>
          <w:sz w:val="24"/>
          <w:szCs w:val="24"/>
          <w:lang w:eastAsia="lv-LV"/>
          <w14:ligatures w14:val="none"/>
        </w:rPr>
        <w:t>Noklausījusies sniegto informāciju</w:t>
      </w:r>
      <w:r w:rsidRPr="00857FBE">
        <w:rPr>
          <w:rFonts w:ascii="Times New Roman" w:eastAsia="Times New Roman" w:hAnsi="Times New Roman" w:cs="Times New Roman"/>
          <w:kern w:val="0"/>
          <w:sz w:val="24"/>
          <w:szCs w:val="24"/>
          <w:lang w:eastAsia="lv-LV"/>
          <w14:ligatures w14:val="none"/>
        </w:rPr>
        <w:t xml:space="preserve">, </w:t>
      </w:r>
      <w:r>
        <w:rPr>
          <w:rFonts w:ascii="Times New Roman" w:eastAsia="Calibri" w:hAnsi="Times New Roman" w:cs="Times New Roman"/>
          <w:sz w:val="24"/>
          <w:szCs w:val="24"/>
        </w:rPr>
        <w:t xml:space="preserve">ņemot vērā </w:t>
      </w:r>
      <w:r>
        <w:rPr>
          <w:rFonts w:ascii="Times New Roman" w:eastAsia="Calibri" w:hAnsi="Times New Roman" w:cs="Times New Roman"/>
          <w:kern w:val="0"/>
          <w:sz w:val="24"/>
          <w:szCs w:val="24"/>
          <w14:ligatures w14:val="none"/>
        </w:rPr>
        <w:t>28.01.2025. Finanšu un attīstības komitejas atzinumu</w:t>
      </w:r>
      <w:r w:rsidRPr="00B3797C">
        <w:rPr>
          <w:rFonts w:ascii="Times New Roman" w:eastAsia="Calibri" w:hAnsi="Times New Roman" w:cs="Times New Roman"/>
          <w:kern w:val="0"/>
          <w:sz w:val="24"/>
          <w:szCs w:val="24"/>
          <w14:ligatures w14:val="none"/>
        </w:rPr>
        <w:t xml:space="preserve">, </w:t>
      </w:r>
      <w:r w:rsidR="003646AC">
        <w:rPr>
          <w:rFonts w:ascii="Times New Roman" w:eastAsia="Times New Roman" w:hAnsi="Times New Roman" w:cs="Times New Roman"/>
          <w:kern w:val="0"/>
          <w:sz w:val="24"/>
          <w:szCs w:val="24"/>
          <w:lang w:eastAsia="lo-LA" w:bidi="lo-LA"/>
          <w14:ligatures w14:val="none"/>
        </w:rPr>
        <w:t>atklāti balsojot</w:t>
      </w:r>
      <w:r w:rsidR="003646AC">
        <w:rPr>
          <w:rFonts w:ascii="Times New Roman" w:eastAsia="Times New Roman" w:hAnsi="Times New Roman" w:cs="Times New Roman"/>
          <w:b/>
          <w:kern w:val="0"/>
          <w:sz w:val="24"/>
          <w:szCs w:val="24"/>
          <w:lang w:eastAsia="lo-LA" w:bidi="lo-LA"/>
          <w14:ligatures w14:val="none"/>
        </w:rPr>
        <w:t>: PAR – 1</w:t>
      </w:r>
      <w:r w:rsidR="00151D2C">
        <w:rPr>
          <w:rFonts w:ascii="Times New Roman" w:eastAsia="Times New Roman" w:hAnsi="Times New Roman" w:cs="Times New Roman"/>
          <w:b/>
          <w:kern w:val="0"/>
          <w:sz w:val="24"/>
          <w:szCs w:val="24"/>
          <w:lang w:eastAsia="lo-LA" w:bidi="lo-LA"/>
          <w14:ligatures w14:val="none"/>
        </w:rPr>
        <w:t>6</w:t>
      </w:r>
      <w:r w:rsidR="003646AC">
        <w:rPr>
          <w:rFonts w:ascii="Times New Roman" w:eastAsia="Times New Roman" w:hAnsi="Times New Roman" w:cs="Times New Roman"/>
          <w:b/>
          <w:kern w:val="0"/>
          <w:sz w:val="24"/>
          <w:szCs w:val="24"/>
          <w:lang w:eastAsia="lo-LA" w:bidi="lo-LA"/>
          <w14:ligatures w14:val="none"/>
        </w:rPr>
        <w:t xml:space="preserve"> </w:t>
      </w:r>
      <w:r w:rsidR="003646AC">
        <w:rPr>
          <w:rFonts w:ascii="Times New Roman" w:eastAsia="Times New Roman" w:hAnsi="Times New Roman" w:cs="Times New Roman"/>
          <w:bCs/>
          <w:kern w:val="0"/>
          <w:sz w:val="24"/>
          <w:szCs w:val="24"/>
          <w:lang w:eastAsia="lo-LA" w:bidi="lo-LA"/>
          <w14:ligatures w14:val="none"/>
        </w:rPr>
        <w:t>(</w:t>
      </w:r>
      <w:r w:rsidR="003646AC">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151D2C">
        <w:rPr>
          <w:rFonts w:ascii="Times New Roman" w:hAnsi="Times New Roman" w:cs="Times New Roman"/>
          <w:bCs/>
          <w:noProof/>
          <w:sz w:val="24"/>
          <w:szCs w:val="24"/>
        </w:rPr>
        <w:t>, Zigfrīds Gora</w:t>
      </w:r>
      <w:r w:rsidR="003646AC">
        <w:rPr>
          <w:rFonts w:ascii="Times New Roman" w:eastAsia="Times New Roman" w:hAnsi="Times New Roman" w:cs="Times New Roman"/>
          <w:bCs/>
          <w:kern w:val="0"/>
          <w:sz w:val="24"/>
          <w:szCs w:val="24"/>
          <w:lang w:eastAsia="lo-LA" w:bidi="lo-LA"/>
          <w14:ligatures w14:val="none"/>
        </w:rPr>
        <w:t xml:space="preserve">), </w:t>
      </w:r>
      <w:r w:rsidR="003646AC">
        <w:rPr>
          <w:rFonts w:ascii="Times New Roman" w:eastAsia="Times New Roman" w:hAnsi="Times New Roman" w:cs="Times New Roman"/>
          <w:b/>
          <w:kern w:val="0"/>
          <w:sz w:val="24"/>
          <w:szCs w:val="24"/>
          <w:lang w:eastAsia="lo-LA" w:bidi="lo-LA"/>
          <w14:ligatures w14:val="none"/>
        </w:rPr>
        <w:t>PRET - NAV, ATTURAS - NAV</w:t>
      </w:r>
      <w:r w:rsidR="003646AC">
        <w:rPr>
          <w:rFonts w:ascii="Times New Roman" w:eastAsia="Times New Roman" w:hAnsi="Times New Roman" w:cs="Times New Roman"/>
          <w:kern w:val="0"/>
          <w:sz w:val="24"/>
          <w:szCs w:val="24"/>
          <w:lang w:eastAsia="lo-LA" w:bidi="lo-LA"/>
          <w14:ligatures w14:val="none"/>
        </w:rPr>
        <w:t xml:space="preserve">, Madonas novada pašvaldības dome </w:t>
      </w:r>
      <w:r w:rsidR="003646AC">
        <w:rPr>
          <w:rFonts w:ascii="Times New Roman" w:eastAsia="Times New Roman" w:hAnsi="Times New Roman" w:cs="Times New Roman"/>
          <w:b/>
          <w:kern w:val="0"/>
          <w:sz w:val="24"/>
          <w:szCs w:val="24"/>
          <w:lang w:eastAsia="lo-LA" w:bidi="lo-LA"/>
          <w14:ligatures w14:val="none"/>
        </w:rPr>
        <w:t>NOLEMJ</w:t>
      </w:r>
      <w:r w:rsidR="003646AC">
        <w:rPr>
          <w:rFonts w:ascii="Times New Roman" w:eastAsia="Times New Roman" w:hAnsi="Times New Roman" w:cs="Times New Roman"/>
          <w:kern w:val="0"/>
          <w:sz w:val="24"/>
          <w:szCs w:val="24"/>
          <w:lang w:eastAsia="lo-LA" w:bidi="lo-LA"/>
          <w14:ligatures w14:val="none"/>
        </w:rPr>
        <w:t>:</w:t>
      </w:r>
    </w:p>
    <w:p w14:paraId="3661C780" w14:textId="61741B78" w:rsidR="00857FBE" w:rsidRPr="00857FBE" w:rsidRDefault="00857FBE" w:rsidP="003646AC">
      <w:pPr>
        <w:suppressAutoHyphens/>
        <w:spacing w:after="0" w:line="240" w:lineRule="auto"/>
        <w:ind w:right="-1" w:firstLine="720"/>
        <w:jc w:val="both"/>
        <w:rPr>
          <w:rFonts w:ascii="Times New Roman" w:eastAsia="Calibri" w:hAnsi="Times New Roman" w:cs="Times New Roman"/>
          <w:kern w:val="0"/>
          <w:sz w:val="24"/>
          <w:szCs w:val="24"/>
          <w:lang w:eastAsia="lv-LV"/>
          <w14:ligatures w14:val="none"/>
        </w:rPr>
      </w:pPr>
    </w:p>
    <w:p w14:paraId="602F3E0F" w14:textId="77777777" w:rsidR="00857FBE" w:rsidRPr="00857FBE" w:rsidRDefault="00857FBE" w:rsidP="00857FBE">
      <w:pPr>
        <w:numPr>
          <w:ilvl w:val="0"/>
          <w:numId w:val="76"/>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857FBE">
        <w:rPr>
          <w:rFonts w:ascii="Times New Roman" w:eastAsia="Times New Roman" w:hAnsi="Times New Roman" w:cs="Times New Roman"/>
          <w:kern w:val="0"/>
          <w:sz w:val="24"/>
          <w:szCs w:val="24"/>
          <w:lang w:eastAsia="lv-LV"/>
          <w14:ligatures w14:val="none"/>
        </w:rPr>
        <w:t>Apstiprināt</w:t>
      </w:r>
      <w:r w:rsidRPr="00857FBE">
        <w:rPr>
          <w:rFonts w:ascii="Calibri" w:hAnsi="Calibri" w:cs="Times New Roman"/>
          <w:kern w:val="0"/>
          <w14:ligatures w14:val="none"/>
        </w:rPr>
        <w:t xml:space="preserve"> </w:t>
      </w:r>
      <w:r w:rsidRPr="00857FBE">
        <w:rPr>
          <w:rFonts w:ascii="Times New Roman" w:eastAsia="Times New Roman" w:hAnsi="Times New Roman" w:cs="Times New Roman"/>
          <w:kern w:val="0"/>
          <w:sz w:val="24"/>
          <w:szCs w:val="24"/>
          <w:lang w:eastAsia="lv-LV"/>
          <w14:ligatures w14:val="none"/>
        </w:rPr>
        <w:t xml:space="preserve">projekta Nr. </w:t>
      </w:r>
      <w:r w:rsidRPr="00857FBE">
        <w:rPr>
          <w:rFonts w:ascii="Times New Roman" w:eastAsia="Calibri" w:hAnsi="Times New Roman" w:cs="Times New Roman"/>
          <w:kern w:val="0"/>
          <w:sz w:val="24"/>
          <w:szCs w:val="24"/>
          <w:lang w:eastAsia="lv-LV"/>
          <w14:ligatures w14:val="none"/>
        </w:rPr>
        <w:t>3.1.1.5.i.0/1/24/I/CFLA/005 “Madonas novada pašvaldības izglītības iestāžu infrastruktūras pilnveide un aprīkošana”</w:t>
      </w:r>
      <w:r w:rsidRPr="00857FBE">
        <w:rPr>
          <w:rFonts w:ascii="Times New Roman" w:eastAsia="Times New Roman" w:hAnsi="Times New Roman" w:cs="Times New Roman"/>
          <w:kern w:val="0"/>
          <w:sz w:val="24"/>
          <w:szCs w:val="24"/>
          <w:lang w:eastAsia="lv-LV"/>
          <w14:ligatures w14:val="none"/>
        </w:rPr>
        <w:t xml:space="preserve"> kopējās izmaksas 4 183 112,00 EUR (četri miljoni viens simts astoņdesmit trīs tūkstoši viens simts divpadsmit </w:t>
      </w:r>
      <w:proofErr w:type="spellStart"/>
      <w:r w:rsidRPr="00857FBE">
        <w:rPr>
          <w:rFonts w:ascii="Times New Roman" w:eastAsia="Times New Roman" w:hAnsi="Times New Roman" w:cs="Times New Roman"/>
          <w:kern w:val="0"/>
          <w:sz w:val="24"/>
          <w:szCs w:val="24"/>
          <w:lang w:eastAsia="lv-LV"/>
          <w14:ligatures w14:val="none"/>
        </w:rPr>
        <w:t>euro</w:t>
      </w:r>
      <w:proofErr w:type="spellEnd"/>
      <w:r w:rsidRPr="00857FBE">
        <w:rPr>
          <w:rFonts w:ascii="Times New Roman" w:eastAsia="Times New Roman" w:hAnsi="Times New Roman" w:cs="Times New Roman"/>
          <w:kern w:val="0"/>
          <w:sz w:val="24"/>
          <w:szCs w:val="24"/>
          <w:lang w:eastAsia="lv-LV"/>
          <w14:ligatures w14:val="none"/>
        </w:rPr>
        <w:t xml:space="preserve">, 00 centi), t.sk. Atveseļošanas fonda finansējums – 2 534 200,00 EUR (divi miljoni pieci simti trīsdesmit četri tūkstoši divi simti </w:t>
      </w:r>
      <w:proofErr w:type="spellStart"/>
      <w:r w:rsidRPr="00857FBE">
        <w:rPr>
          <w:rFonts w:ascii="Times New Roman" w:eastAsia="Times New Roman" w:hAnsi="Times New Roman" w:cs="Times New Roman"/>
          <w:kern w:val="0"/>
          <w:sz w:val="24"/>
          <w:szCs w:val="24"/>
          <w:lang w:eastAsia="lv-LV"/>
          <w14:ligatures w14:val="none"/>
        </w:rPr>
        <w:t>euro</w:t>
      </w:r>
      <w:proofErr w:type="spellEnd"/>
      <w:r w:rsidRPr="00857FBE">
        <w:rPr>
          <w:rFonts w:ascii="Times New Roman" w:eastAsia="Times New Roman" w:hAnsi="Times New Roman" w:cs="Times New Roman"/>
          <w:kern w:val="0"/>
          <w:sz w:val="24"/>
          <w:szCs w:val="24"/>
          <w:lang w:eastAsia="lv-LV"/>
          <w14:ligatures w14:val="none"/>
        </w:rPr>
        <w:t xml:space="preserve">, 00 centi) un pašvaldības līdzfinansējums 1 648 912,00 EUR (viens miljons seši simti četrdesmit astoņi tūkstošo deviņi simti divpadsmit </w:t>
      </w:r>
      <w:proofErr w:type="spellStart"/>
      <w:r w:rsidRPr="00857FBE">
        <w:rPr>
          <w:rFonts w:ascii="Times New Roman" w:eastAsia="Times New Roman" w:hAnsi="Times New Roman" w:cs="Times New Roman"/>
          <w:kern w:val="0"/>
          <w:sz w:val="24"/>
          <w:szCs w:val="24"/>
          <w:lang w:eastAsia="lv-LV"/>
          <w14:ligatures w14:val="none"/>
        </w:rPr>
        <w:t>euro</w:t>
      </w:r>
      <w:proofErr w:type="spellEnd"/>
      <w:r w:rsidRPr="00857FBE">
        <w:rPr>
          <w:rFonts w:ascii="Times New Roman" w:eastAsia="Times New Roman" w:hAnsi="Times New Roman" w:cs="Times New Roman"/>
          <w:kern w:val="0"/>
          <w:sz w:val="24"/>
          <w:szCs w:val="24"/>
          <w:lang w:eastAsia="lv-LV"/>
          <w14:ligatures w14:val="none"/>
        </w:rPr>
        <w:t xml:space="preserve">, 00 centi) apmērā. </w:t>
      </w:r>
    </w:p>
    <w:p w14:paraId="0F6CA702" w14:textId="77777777" w:rsidR="00857FBE" w:rsidRPr="00857FBE" w:rsidRDefault="00857FBE" w:rsidP="00857FBE">
      <w:pPr>
        <w:numPr>
          <w:ilvl w:val="0"/>
          <w:numId w:val="76"/>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857FBE">
        <w:rPr>
          <w:rFonts w:ascii="Times New Roman" w:eastAsia="Times New Roman" w:hAnsi="Times New Roman" w:cs="Times New Roman"/>
          <w:kern w:val="0"/>
          <w:sz w:val="24"/>
          <w:szCs w:val="24"/>
          <w:lang w:eastAsia="lv-LV"/>
          <w14:ligatures w14:val="none"/>
        </w:rPr>
        <w:t xml:space="preserve">Lūgt Pašvaldību aizņēmuma un galvojuma kontroles un pārraudzības padomi atbalstīt aizņēmuma ņemšanu 3 422 852,00 (trīs miljoni četri simti divdesmit divi tūkstoši astoņi simti piecdesmit divi </w:t>
      </w:r>
      <w:proofErr w:type="spellStart"/>
      <w:r w:rsidRPr="00857FBE">
        <w:rPr>
          <w:rFonts w:ascii="Times New Roman" w:eastAsia="Times New Roman" w:hAnsi="Times New Roman" w:cs="Times New Roman"/>
          <w:kern w:val="0"/>
          <w:sz w:val="24"/>
          <w:szCs w:val="24"/>
          <w:lang w:eastAsia="lv-LV"/>
          <w14:ligatures w14:val="none"/>
        </w:rPr>
        <w:t>euro</w:t>
      </w:r>
      <w:proofErr w:type="spellEnd"/>
      <w:r w:rsidRPr="00857FBE">
        <w:rPr>
          <w:rFonts w:ascii="Times New Roman" w:eastAsia="Times New Roman" w:hAnsi="Times New Roman" w:cs="Times New Roman"/>
          <w:kern w:val="0"/>
          <w:sz w:val="24"/>
          <w:szCs w:val="24"/>
          <w:lang w:eastAsia="lv-LV"/>
          <w14:ligatures w14:val="none"/>
        </w:rPr>
        <w:t>, 00 centi) apmērā projekta “Madonas novada pašvaldības izglītības iestāžu infrastruktūras pilnveide un aprīkošana” īstenošanai, Valsts kasē uz 20 gadiem ar noteikto procentu likmi un atlikto maksājumu uz 3 gadiem. Aizņēmumu izņemt un apgūt 2025. un 2026. gadā. Aizņēmuma atmaksu garantēt ar pašvaldības budžetu.</w:t>
      </w:r>
    </w:p>
    <w:p w14:paraId="4C41DAB7" w14:textId="77777777" w:rsidR="00857FBE" w:rsidRPr="00857FBE" w:rsidRDefault="00857FBE" w:rsidP="00857FBE">
      <w:pPr>
        <w:spacing w:after="0" w:line="240" w:lineRule="auto"/>
        <w:jc w:val="both"/>
        <w:rPr>
          <w:rFonts w:ascii="Times New Roman" w:eastAsia="Times New Roman" w:hAnsi="Times New Roman" w:cs="Times New Roman"/>
          <w:b/>
          <w:noProof/>
          <w:kern w:val="0"/>
          <w:sz w:val="24"/>
          <w:szCs w:val="24"/>
          <w:lang w:eastAsia="lv-LV"/>
          <w14:ligatures w14:val="none"/>
        </w:rPr>
      </w:pPr>
    </w:p>
    <w:p w14:paraId="4DFCC8C2" w14:textId="602CB170" w:rsidR="00AA5CB4" w:rsidRPr="00857FBE" w:rsidRDefault="00857FBE" w:rsidP="00FA1B4D">
      <w:pPr>
        <w:spacing w:after="0" w:line="240" w:lineRule="auto"/>
        <w:jc w:val="both"/>
        <w:rPr>
          <w:rFonts w:ascii="Times New Roman" w:eastAsia="Times New Roman" w:hAnsi="Times New Roman" w:cs="Times New Roman"/>
          <w:kern w:val="0"/>
          <w:sz w:val="24"/>
          <w:szCs w:val="24"/>
          <w:lang w:eastAsia="lv-LV"/>
          <w14:ligatures w14:val="none"/>
        </w:rPr>
      </w:pPr>
      <w:r w:rsidRPr="00857FBE">
        <w:rPr>
          <w:rFonts w:ascii="Times New Roman" w:eastAsia="Times New Roman" w:hAnsi="Times New Roman" w:cs="Times New Roman"/>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349"/>
      <w:bookmarkEnd w:id="350"/>
      <w:bookmarkEnd w:id="351"/>
    </w:p>
    <w:p w14:paraId="634DF4FF" w14:textId="77777777" w:rsidR="003F0D10" w:rsidRPr="001C774A" w:rsidRDefault="003F0D10" w:rsidP="00FA1B4D">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FA1B4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BCDC955" w14:textId="77777777" w:rsidR="00D7419B" w:rsidRDefault="00D7419B"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CE871E0" w14:textId="77777777" w:rsidR="00857FBE" w:rsidRDefault="00857FBE"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0B592BEA" w14:textId="4239D9D2" w:rsidR="003F0D10" w:rsidRPr="003F0D10" w:rsidRDefault="00AA4CD0" w:rsidP="00FA1B4D">
      <w:pPr>
        <w:spacing w:after="0" w:line="240" w:lineRule="auto"/>
        <w:ind w:left="284" w:hanging="284"/>
        <w:jc w:val="both"/>
        <w:rPr>
          <w:rFonts w:ascii="Times New Roman" w:eastAsia="Times New Roman" w:hAnsi="Times New Roman" w:cs="Times New Roman"/>
          <w:bCs/>
          <w:i/>
          <w:iCs/>
          <w:kern w:val="0"/>
          <w:sz w:val="24"/>
          <w:szCs w:val="24"/>
          <w:lang w:eastAsia="lv-LV"/>
          <w14:ligatures w14:val="none"/>
        </w:rPr>
      </w:pPr>
      <w:r>
        <w:rPr>
          <w:rFonts w:ascii="Times New Roman" w:eastAsia="Times New Roman" w:hAnsi="Times New Roman" w:cs="Times New Roman"/>
          <w:bCs/>
          <w:i/>
          <w:iCs/>
          <w:kern w:val="0"/>
          <w:sz w:val="24"/>
          <w:szCs w:val="24"/>
          <w:lang w:eastAsia="lv-LV"/>
          <w14:ligatures w14:val="none"/>
        </w:rPr>
        <w:t>I. </w:t>
      </w:r>
      <w:r w:rsidR="003F0D10" w:rsidRPr="003F0D10">
        <w:rPr>
          <w:rFonts w:ascii="Times New Roman" w:eastAsia="Times New Roman" w:hAnsi="Times New Roman" w:cs="Times New Roman"/>
          <w:bCs/>
          <w:i/>
          <w:iCs/>
          <w:kern w:val="0"/>
          <w:sz w:val="24"/>
          <w:szCs w:val="24"/>
          <w:lang w:eastAsia="lv-LV"/>
          <w14:ligatures w14:val="none"/>
        </w:rPr>
        <w:t>Raimo 26473032</w:t>
      </w:r>
    </w:p>
    <w:p w14:paraId="487205B8" w14:textId="60B469ED" w:rsidR="00693669" w:rsidRPr="00D1721C" w:rsidRDefault="00693669" w:rsidP="00FA1B4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2879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D1C3" w14:textId="77777777" w:rsidR="003D1AFD" w:rsidRDefault="003D1AFD">
      <w:pPr>
        <w:spacing w:after="0" w:line="240" w:lineRule="auto"/>
      </w:pPr>
      <w:r>
        <w:separator/>
      </w:r>
    </w:p>
  </w:endnote>
  <w:endnote w:type="continuationSeparator" w:id="0">
    <w:p w14:paraId="0E412033" w14:textId="77777777" w:rsidR="003D1AFD" w:rsidRDefault="003D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4A117" w14:textId="77777777" w:rsidR="003D1AFD" w:rsidRDefault="003D1AFD">
      <w:pPr>
        <w:spacing w:after="0" w:line="240" w:lineRule="auto"/>
      </w:pPr>
      <w:r>
        <w:separator/>
      </w:r>
    </w:p>
  </w:footnote>
  <w:footnote w:type="continuationSeparator" w:id="0">
    <w:p w14:paraId="2C27970D" w14:textId="77777777" w:rsidR="003D1AFD" w:rsidRDefault="003D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9"/>
  </w:num>
  <w:num w:numId="2" w16cid:durableId="2028867514">
    <w:abstractNumId w:val="40"/>
  </w:num>
  <w:num w:numId="3" w16cid:durableId="971324600">
    <w:abstractNumId w:val="59"/>
  </w:num>
  <w:num w:numId="4" w16cid:durableId="896890245">
    <w:abstractNumId w:val="28"/>
  </w:num>
  <w:num w:numId="5" w16cid:durableId="1305887874">
    <w:abstractNumId w:val="4"/>
  </w:num>
  <w:num w:numId="6" w16cid:durableId="543949159">
    <w:abstractNumId w:val="67"/>
  </w:num>
  <w:num w:numId="7" w16cid:durableId="777412574">
    <w:abstractNumId w:val="15"/>
  </w:num>
  <w:num w:numId="8" w16cid:durableId="1267038869">
    <w:abstractNumId w:val="70"/>
  </w:num>
  <w:num w:numId="9" w16cid:durableId="919214467">
    <w:abstractNumId w:val="69"/>
  </w:num>
  <w:num w:numId="10" w16cid:durableId="125508747">
    <w:abstractNumId w:val="46"/>
  </w:num>
  <w:num w:numId="11" w16cid:durableId="1502504359">
    <w:abstractNumId w:val="3"/>
  </w:num>
  <w:num w:numId="12" w16cid:durableId="699165212">
    <w:abstractNumId w:val="14"/>
  </w:num>
  <w:num w:numId="13" w16cid:durableId="1307583220">
    <w:abstractNumId w:val="19"/>
  </w:num>
  <w:num w:numId="14" w16cid:durableId="69624136">
    <w:abstractNumId w:val="61"/>
  </w:num>
  <w:num w:numId="15" w16cid:durableId="347340947">
    <w:abstractNumId w:val="25"/>
  </w:num>
  <w:num w:numId="16" w16cid:durableId="1668482134">
    <w:abstractNumId w:val="5"/>
  </w:num>
  <w:num w:numId="17" w16cid:durableId="1407530012">
    <w:abstractNumId w:val="52"/>
  </w:num>
  <w:num w:numId="18" w16cid:durableId="1032151322">
    <w:abstractNumId w:val="60"/>
  </w:num>
  <w:num w:numId="19" w16cid:durableId="1497919565">
    <w:abstractNumId w:val="9"/>
  </w:num>
  <w:num w:numId="20" w16cid:durableId="1164053798">
    <w:abstractNumId w:val="10"/>
  </w:num>
  <w:num w:numId="21" w16cid:durableId="1202593000">
    <w:abstractNumId w:val="30"/>
  </w:num>
  <w:num w:numId="22" w16cid:durableId="578371887">
    <w:abstractNumId w:val="66"/>
  </w:num>
  <w:num w:numId="23" w16cid:durableId="1423256168">
    <w:abstractNumId w:val="13"/>
  </w:num>
  <w:num w:numId="24" w16cid:durableId="996618554">
    <w:abstractNumId w:val="24"/>
  </w:num>
  <w:num w:numId="25" w16cid:durableId="498078370">
    <w:abstractNumId w:val="12"/>
  </w:num>
  <w:num w:numId="26" w16cid:durableId="995567603">
    <w:abstractNumId w:val="51"/>
  </w:num>
  <w:num w:numId="27" w16cid:durableId="1370913584">
    <w:abstractNumId w:val="37"/>
  </w:num>
  <w:num w:numId="28" w16cid:durableId="1451321784">
    <w:abstractNumId w:val="1"/>
  </w:num>
  <w:num w:numId="29" w16cid:durableId="272593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4"/>
  </w:num>
  <w:num w:numId="32" w16cid:durableId="1804418744">
    <w:abstractNumId w:val="57"/>
  </w:num>
  <w:num w:numId="33" w16cid:durableId="1193112501">
    <w:abstractNumId w:val="73"/>
  </w:num>
  <w:num w:numId="34" w16cid:durableId="767123615">
    <w:abstractNumId w:val="47"/>
  </w:num>
  <w:num w:numId="35" w16cid:durableId="578831254">
    <w:abstractNumId w:val="31"/>
  </w:num>
  <w:num w:numId="36" w16cid:durableId="1339767488">
    <w:abstractNumId w:val="22"/>
  </w:num>
  <w:num w:numId="37" w16cid:durableId="895512147">
    <w:abstractNumId w:val="44"/>
  </w:num>
  <w:num w:numId="38" w16cid:durableId="205915150">
    <w:abstractNumId w:val="18"/>
  </w:num>
  <w:num w:numId="39" w16cid:durableId="736123601">
    <w:abstractNumId w:val="68"/>
  </w:num>
  <w:num w:numId="40" w16cid:durableId="1328316216">
    <w:abstractNumId w:val="50"/>
  </w:num>
  <w:num w:numId="41" w16cid:durableId="851574951">
    <w:abstractNumId w:val="63"/>
  </w:num>
  <w:num w:numId="42" w16cid:durableId="1995642915">
    <w:abstractNumId w:val="35"/>
  </w:num>
  <w:num w:numId="43" w16cid:durableId="237791946">
    <w:abstractNumId w:val="16"/>
  </w:num>
  <w:num w:numId="44" w16cid:durableId="1633946342">
    <w:abstractNumId w:val="55"/>
  </w:num>
  <w:num w:numId="45" w16cid:durableId="1234046704">
    <w:abstractNumId w:val="48"/>
  </w:num>
  <w:num w:numId="46" w16cid:durableId="1602642533">
    <w:abstractNumId w:val="62"/>
  </w:num>
  <w:num w:numId="47" w16cid:durableId="276908065">
    <w:abstractNumId w:val="65"/>
  </w:num>
  <w:num w:numId="48" w16cid:durableId="1066339838">
    <w:abstractNumId w:val="41"/>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4"/>
  </w:num>
  <w:num w:numId="51" w16cid:durableId="1809781758">
    <w:abstractNumId w:val="38"/>
  </w:num>
  <w:num w:numId="52" w16cid:durableId="486172621">
    <w:abstractNumId w:val="8"/>
  </w:num>
  <w:num w:numId="53" w16cid:durableId="688333173">
    <w:abstractNumId w:val="21"/>
  </w:num>
  <w:num w:numId="54" w16cid:durableId="1221134623">
    <w:abstractNumId w:val="71"/>
  </w:num>
  <w:num w:numId="55" w16cid:durableId="16729469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2"/>
  </w:num>
  <w:num w:numId="58" w16cid:durableId="1495150032">
    <w:abstractNumId w:val="26"/>
  </w:num>
  <w:num w:numId="59" w16cid:durableId="2056654653">
    <w:abstractNumId w:val="20"/>
  </w:num>
  <w:num w:numId="60" w16cid:durableId="2025864008">
    <w:abstractNumId w:val="17"/>
  </w:num>
  <w:num w:numId="61" w16cid:durableId="1323192346">
    <w:abstractNumId w:val="29"/>
  </w:num>
  <w:num w:numId="62" w16cid:durableId="498618770">
    <w:abstractNumId w:val="58"/>
  </w:num>
  <w:num w:numId="63" w16cid:durableId="1757705841">
    <w:abstractNumId w:val="36"/>
  </w:num>
  <w:num w:numId="64" w16cid:durableId="431903389">
    <w:abstractNumId w:val="23"/>
  </w:num>
  <w:num w:numId="65" w16cid:durableId="1877501801">
    <w:abstractNumId w:val="33"/>
  </w:num>
  <w:num w:numId="66" w16cid:durableId="1954550419">
    <w:abstractNumId w:val="56"/>
  </w:num>
  <w:num w:numId="67" w16cid:durableId="2143964732">
    <w:abstractNumId w:val="3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3"/>
  </w:num>
  <w:num w:numId="71" w16cid:durableId="1474908512">
    <w:abstractNumId w:val="11"/>
  </w:num>
  <w:num w:numId="72" w16cid:durableId="1309630283">
    <w:abstractNumId w:val="54"/>
  </w:num>
  <w:num w:numId="73" w16cid:durableId="211432184">
    <w:abstractNumId w:val="72"/>
  </w:num>
  <w:num w:numId="74" w16cid:durableId="1211768849">
    <w:abstractNumId w:val="45"/>
  </w:num>
  <w:num w:numId="75" w16cid:durableId="1806268895">
    <w:abstractNumId w:val="39"/>
  </w:num>
  <w:num w:numId="76" w16cid:durableId="87962723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3341D"/>
    <w:rsid w:val="001410EE"/>
    <w:rsid w:val="00151D2C"/>
    <w:rsid w:val="00151FDD"/>
    <w:rsid w:val="001847D0"/>
    <w:rsid w:val="001850EB"/>
    <w:rsid w:val="00191F27"/>
    <w:rsid w:val="00193A01"/>
    <w:rsid w:val="001B1333"/>
    <w:rsid w:val="001B3035"/>
    <w:rsid w:val="001B44B7"/>
    <w:rsid w:val="001C774A"/>
    <w:rsid w:val="001E07EA"/>
    <w:rsid w:val="001E7B7E"/>
    <w:rsid w:val="001F3CF1"/>
    <w:rsid w:val="0021383E"/>
    <w:rsid w:val="00217DC7"/>
    <w:rsid w:val="00222D4D"/>
    <w:rsid w:val="00236EBF"/>
    <w:rsid w:val="00237B4C"/>
    <w:rsid w:val="002660A9"/>
    <w:rsid w:val="002747FE"/>
    <w:rsid w:val="002841D5"/>
    <w:rsid w:val="00284BB9"/>
    <w:rsid w:val="002879A9"/>
    <w:rsid w:val="002A431F"/>
    <w:rsid w:val="002B507C"/>
    <w:rsid w:val="002D37ED"/>
    <w:rsid w:val="002E609E"/>
    <w:rsid w:val="003072B5"/>
    <w:rsid w:val="00314F3B"/>
    <w:rsid w:val="00320F8C"/>
    <w:rsid w:val="003300BB"/>
    <w:rsid w:val="003366D1"/>
    <w:rsid w:val="00337104"/>
    <w:rsid w:val="00352A72"/>
    <w:rsid w:val="00356FDD"/>
    <w:rsid w:val="003646AC"/>
    <w:rsid w:val="00371D94"/>
    <w:rsid w:val="003728FF"/>
    <w:rsid w:val="00376D01"/>
    <w:rsid w:val="003853EB"/>
    <w:rsid w:val="003901A5"/>
    <w:rsid w:val="00392B81"/>
    <w:rsid w:val="00393B93"/>
    <w:rsid w:val="00396F4C"/>
    <w:rsid w:val="003A22DA"/>
    <w:rsid w:val="003A798D"/>
    <w:rsid w:val="003B36CE"/>
    <w:rsid w:val="003B4E46"/>
    <w:rsid w:val="003B6403"/>
    <w:rsid w:val="003D1AFD"/>
    <w:rsid w:val="003E4387"/>
    <w:rsid w:val="003E4DF7"/>
    <w:rsid w:val="003E65FC"/>
    <w:rsid w:val="003F0D10"/>
    <w:rsid w:val="003F0DD4"/>
    <w:rsid w:val="003F1582"/>
    <w:rsid w:val="00404F44"/>
    <w:rsid w:val="004067A5"/>
    <w:rsid w:val="00424E9B"/>
    <w:rsid w:val="00427160"/>
    <w:rsid w:val="0044423C"/>
    <w:rsid w:val="0046187A"/>
    <w:rsid w:val="004753E6"/>
    <w:rsid w:val="004832AC"/>
    <w:rsid w:val="00484A18"/>
    <w:rsid w:val="004A6E8C"/>
    <w:rsid w:val="004C7232"/>
    <w:rsid w:val="004D1E9F"/>
    <w:rsid w:val="004D4785"/>
    <w:rsid w:val="004D6617"/>
    <w:rsid w:val="004D6F2B"/>
    <w:rsid w:val="004E2A47"/>
    <w:rsid w:val="004E7D53"/>
    <w:rsid w:val="004F53AD"/>
    <w:rsid w:val="004F57D2"/>
    <w:rsid w:val="00512E96"/>
    <w:rsid w:val="00531EB7"/>
    <w:rsid w:val="0053526B"/>
    <w:rsid w:val="005524DA"/>
    <w:rsid w:val="00593FBB"/>
    <w:rsid w:val="00595192"/>
    <w:rsid w:val="005A66B2"/>
    <w:rsid w:val="005B5035"/>
    <w:rsid w:val="005C1E30"/>
    <w:rsid w:val="005D0797"/>
    <w:rsid w:val="005D3EAA"/>
    <w:rsid w:val="005E559B"/>
    <w:rsid w:val="005F1830"/>
    <w:rsid w:val="005F1832"/>
    <w:rsid w:val="005F45A5"/>
    <w:rsid w:val="006058A0"/>
    <w:rsid w:val="0062372C"/>
    <w:rsid w:val="00636941"/>
    <w:rsid w:val="00642C5D"/>
    <w:rsid w:val="006432F8"/>
    <w:rsid w:val="00666D61"/>
    <w:rsid w:val="00680C47"/>
    <w:rsid w:val="00693669"/>
    <w:rsid w:val="006B7B77"/>
    <w:rsid w:val="006D1878"/>
    <w:rsid w:val="006D1E8C"/>
    <w:rsid w:val="00700BD7"/>
    <w:rsid w:val="007225C6"/>
    <w:rsid w:val="007508D7"/>
    <w:rsid w:val="00751F3C"/>
    <w:rsid w:val="00765D52"/>
    <w:rsid w:val="00775B11"/>
    <w:rsid w:val="00776F4C"/>
    <w:rsid w:val="00777209"/>
    <w:rsid w:val="00787C72"/>
    <w:rsid w:val="007A4698"/>
    <w:rsid w:val="007A50A7"/>
    <w:rsid w:val="007D0C5D"/>
    <w:rsid w:val="00811259"/>
    <w:rsid w:val="008219F8"/>
    <w:rsid w:val="00827AE4"/>
    <w:rsid w:val="00833336"/>
    <w:rsid w:val="00833BC2"/>
    <w:rsid w:val="008404FD"/>
    <w:rsid w:val="00840BA6"/>
    <w:rsid w:val="00857FBE"/>
    <w:rsid w:val="00870B96"/>
    <w:rsid w:val="008A1CDC"/>
    <w:rsid w:val="008B2FAC"/>
    <w:rsid w:val="008D339A"/>
    <w:rsid w:val="008E01CE"/>
    <w:rsid w:val="008E1641"/>
    <w:rsid w:val="008F70EC"/>
    <w:rsid w:val="009243A4"/>
    <w:rsid w:val="00927E75"/>
    <w:rsid w:val="00933C67"/>
    <w:rsid w:val="00946C36"/>
    <w:rsid w:val="00953CEA"/>
    <w:rsid w:val="009637E1"/>
    <w:rsid w:val="009714F8"/>
    <w:rsid w:val="00975D75"/>
    <w:rsid w:val="00994635"/>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E467A"/>
    <w:rsid w:val="00AF7591"/>
    <w:rsid w:val="00B0603C"/>
    <w:rsid w:val="00B26065"/>
    <w:rsid w:val="00B32F5B"/>
    <w:rsid w:val="00B3797C"/>
    <w:rsid w:val="00B44F61"/>
    <w:rsid w:val="00B5303D"/>
    <w:rsid w:val="00B7235F"/>
    <w:rsid w:val="00B81B0C"/>
    <w:rsid w:val="00B84587"/>
    <w:rsid w:val="00B911E4"/>
    <w:rsid w:val="00B9621F"/>
    <w:rsid w:val="00BF2195"/>
    <w:rsid w:val="00C166D9"/>
    <w:rsid w:val="00C21BE8"/>
    <w:rsid w:val="00C2329F"/>
    <w:rsid w:val="00C233C5"/>
    <w:rsid w:val="00C23B5E"/>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E126A9"/>
    <w:rsid w:val="00E32DF4"/>
    <w:rsid w:val="00E648DA"/>
    <w:rsid w:val="00EB32BA"/>
    <w:rsid w:val="00EB45E7"/>
    <w:rsid w:val="00EB6109"/>
    <w:rsid w:val="00EE2BA4"/>
    <w:rsid w:val="00F10AA8"/>
    <w:rsid w:val="00F11990"/>
    <w:rsid w:val="00F509B7"/>
    <w:rsid w:val="00F603C1"/>
    <w:rsid w:val="00F65FA4"/>
    <w:rsid w:val="00F66425"/>
    <w:rsid w:val="00F835A2"/>
    <w:rsid w:val="00FA1B4D"/>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3247</Words>
  <Characters>1852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111</cp:revision>
  <dcterms:created xsi:type="dcterms:W3CDTF">2024-09-06T08:06:00Z</dcterms:created>
  <dcterms:modified xsi:type="dcterms:W3CDTF">2025-01-31T09:41:00Z</dcterms:modified>
</cp:coreProperties>
</file>